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55" w:rsidRDefault="009A1DE9" w:rsidP="00294FF7">
      <w:pPr>
        <w:pStyle w:val="Heading1"/>
        <w:jc w:val="center"/>
      </w:pPr>
      <w:r>
        <w:t>Kanwal Fatima</w:t>
      </w:r>
    </w:p>
    <w:p w:rsidR="00294FF7" w:rsidRPr="00294FF7" w:rsidRDefault="00294FF7" w:rsidP="00294FF7"/>
    <w:p w:rsidR="00031253" w:rsidRPr="00320989" w:rsidRDefault="00031253">
      <w:pPr>
        <w:rPr>
          <w:rFonts w:ascii="Times New Roman" w:hAnsi="Times New Roman" w:cs="Times New Roman"/>
        </w:rPr>
      </w:pPr>
      <w:r w:rsidRPr="00320989">
        <w:rPr>
          <w:rFonts w:ascii="Times New Roman" w:hAnsi="Times New Roman" w:cs="Times New Roman"/>
        </w:rPr>
        <w:t xml:space="preserve">House no. </w:t>
      </w:r>
      <w:r w:rsidR="009A1DE9">
        <w:rPr>
          <w:rFonts w:ascii="Times New Roman" w:hAnsi="Times New Roman" w:cs="Times New Roman"/>
        </w:rPr>
        <w:t>22</w:t>
      </w:r>
      <w:r w:rsidRPr="00320989">
        <w:rPr>
          <w:rFonts w:ascii="Times New Roman" w:hAnsi="Times New Roman" w:cs="Times New Roman"/>
        </w:rPr>
        <w:t xml:space="preserve">, </w:t>
      </w:r>
      <w:r w:rsidR="009A1DE9">
        <w:rPr>
          <w:rFonts w:ascii="Times New Roman" w:hAnsi="Times New Roman" w:cs="Times New Roman"/>
        </w:rPr>
        <w:t>Civil line</w:t>
      </w:r>
      <w:r w:rsidRPr="00320989">
        <w:rPr>
          <w:rFonts w:ascii="Times New Roman" w:hAnsi="Times New Roman" w:cs="Times New Roman"/>
        </w:rPr>
        <w:t xml:space="preserve"> road                                                                  </w:t>
      </w:r>
      <w:r w:rsidR="00320989" w:rsidRPr="00320989">
        <w:rPr>
          <w:rFonts w:ascii="Times New Roman" w:hAnsi="Times New Roman" w:cs="Times New Roman"/>
        </w:rPr>
        <w:t xml:space="preserve">   </w:t>
      </w:r>
      <w:r w:rsidR="009A1DE9">
        <w:rPr>
          <w:rFonts w:ascii="Times New Roman" w:hAnsi="Times New Roman" w:cs="Times New Roman"/>
        </w:rPr>
        <w:t xml:space="preserve"> Contact no. # 0333883942</w:t>
      </w:r>
    </w:p>
    <w:p w:rsidR="00031253" w:rsidRDefault="009A1DE9">
      <w:r>
        <w:rPr>
          <w:rFonts w:ascii="Times New Roman" w:hAnsi="Times New Roman" w:cs="Times New Roman"/>
        </w:rPr>
        <w:t>Jhanda chichi scheme III Rawalpindi.</w:t>
      </w:r>
      <w:r w:rsidR="00031253">
        <w:t xml:space="preserve">                                               E-mail # </w:t>
      </w:r>
      <w:hyperlink r:id="rId8" w:history="1">
        <w:r w:rsidRPr="00446D99">
          <w:rPr>
            <w:rStyle w:val="Hyperlink"/>
          </w:rPr>
          <w:t>kanwal@jobz.pk</w:t>
        </w:r>
      </w:hyperlink>
      <w:r>
        <w:t xml:space="preserve"> </w:t>
      </w:r>
    </w:p>
    <w:p w:rsidR="00E944E7" w:rsidRPr="00E944E7" w:rsidRDefault="00E944E7">
      <w:r>
        <w:t>Bannu, Pakistan</w:t>
      </w:r>
    </w:p>
    <w:p w:rsidR="00031253" w:rsidRDefault="00031253">
      <w:pPr>
        <w:rPr>
          <w:b/>
        </w:rPr>
      </w:pPr>
      <w:r w:rsidRPr="00031253">
        <w:rPr>
          <w:b/>
        </w:rPr>
        <w:t>Career Objective:</w:t>
      </w:r>
    </w:p>
    <w:p w:rsidR="00320989" w:rsidRDefault="009B2056" w:rsidP="003209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 w:rsidRPr="009B2056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Seeking a challenging care</w:t>
      </w:r>
      <w:r w:rsidR="00320989" w:rsidRPr="009B2056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er by giving all my skills to my profession and</w:t>
      </w:r>
      <w:r w:rsidR="00104293" w:rsidRPr="009B2056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1C6F9C" w:rsidRPr="009B2056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waiting</w:t>
      </w:r>
      <w:r w:rsidR="00104293" w:rsidRPr="009B2056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 for </w:t>
      </w:r>
      <w:r w:rsidR="001C6F9C" w:rsidRPr="009B2056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an</w:t>
      </w:r>
      <w:r w:rsidR="00104293" w:rsidRPr="009B2056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 initiative role.</w:t>
      </w:r>
    </w:p>
    <w:p w:rsidR="00CE5F82" w:rsidRDefault="00CE5F82" w:rsidP="003209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sz w:val="22"/>
          <w:szCs w:val="22"/>
          <w:bdr w:val="none" w:sz="0" w:space="0" w:color="auto" w:frame="1"/>
        </w:rPr>
      </w:pPr>
    </w:p>
    <w:p w:rsidR="001C6F9C" w:rsidRPr="00CE5F82" w:rsidRDefault="001C6F9C" w:rsidP="003209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sz w:val="22"/>
          <w:szCs w:val="22"/>
          <w:bdr w:val="none" w:sz="0" w:space="0" w:color="auto" w:frame="1"/>
        </w:rPr>
      </w:pPr>
      <w:r w:rsidRPr="00CE5F82">
        <w:rPr>
          <w:rStyle w:val="Emphasis"/>
          <w:b/>
          <w:i w:val="0"/>
          <w:sz w:val="22"/>
          <w:szCs w:val="22"/>
          <w:bdr w:val="none" w:sz="0" w:space="0" w:color="auto" w:frame="1"/>
        </w:rPr>
        <w:t>Professional Qualification:</w:t>
      </w:r>
    </w:p>
    <w:p w:rsidR="00ED4198" w:rsidRPr="002F372C" w:rsidRDefault="0001036D" w:rsidP="00ED419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MS-Finance (still in progress)</w:t>
      </w:r>
    </w:p>
    <w:p w:rsidR="002F372C" w:rsidRDefault="002F372C" w:rsidP="002F372C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International Islamic University, Islamabad</w:t>
      </w:r>
    </w:p>
    <w:p w:rsidR="002F372C" w:rsidRPr="002F372C" w:rsidRDefault="002F372C" w:rsidP="002F37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BBA(Hons), 2009</w:t>
      </w:r>
    </w:p>
    <w:p w:rsidR="002F372C" w:rsidRPr="002F372C" w:rsidRDefault="00A13A28" w:rsidP="002F372C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1</w:t>
      </w:r>
      <w:r w:rsidR="002F372C" w:rsidRPr="00A13A28">
        <w:rPr>
          <w:rStyle w:val="Emphasis"/>
          <w:i w:val="0"/>
          <w:color w:val="333333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2F372C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Division</w:t>
      </w:r>
    </w:p>
    <w:p w:rsidR="002F372C" w:rsidRPr="002F372C" w:rsidRDefault="002F372C" w:rsidP="002F372C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University of Science and Technology, Bannu</w:t>
      </w:r>
      <w:r w:rsidR="00823395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 Khyber Pakhtunkhwa, Pakistan</w:t>
      </w:r>
    </w:p>
    <w:p w:rsidR="002F372C" w:rsidRPr="00E944E7" w:rsidRDefault="002F372C" w:rsidP="002F37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HSSC (Pre-Medical)</w:t>
      </w:r>
      <w:r w:rsidR="00971C4F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, 2004</w:t>
      </w:r>
    </w:p>
    <w:p w:rsidR="00E944E7" w:rsidRDefault="00A13A28" w:rsidP="00E944E7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1</w:t>
      </w:r>
      <w:r w:rsidR="00E944E7" w:rsidRPr="00A13A28">
        <w:rPr>
          <w:rStyle w:val="Emphasis"/>
          <w:i w:val="0"/>
          <w:color w:val="333333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E944E7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Division</w:t>
      </w:r>
    </w:p>
    <w:p w:rsidR="00E944E7" w:rsidRPr="002F372C" w:rsidRDefault="00E944E7" w:rsidP="00E944E7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Board of Intermediate and Secondary Education, Bannu</w:t>
      </w:r>
      <w:r w:rsidR="00823395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 Khyber Pakhtunkhwa, Pakistan</w:t>
      </w:r>
    </w:p>
    <w:p w:rsidR="002F372C" w:rsidRPr="00E944E7" w:rsidRDefault="002F372C" w:rsidP="002F37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SSC (Science)</w:t>
      </w:r>
      <w:r w:rsidR="00971C4F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, 2002</w:t>
      </w:r>
    </w:p>
    <w:p w:rsidR="00E944E7" w:rsidRDefault="00A13A28" w:rsidP="00E944E7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1</w:t>
      </w:r>
      <w:r w:rsidR="00E944E7" w:rsidRPr="00A13A28">
        <w:rPr>
          <w:rStyle w:val="Emphasis"/>
          <w:i w:val="0"/>
          <w:color w:val="333333"/>
          <w:sz w:val="22"/>
          <w:szCs w:val="22"/>
          <w:bdr w:val="none" w:sz="0" w:space="0" w:color="auto" w:frame="1"/>
          <w:vertAlign w:val="superscript"/>
        </w:rPr>
        <w:t>st</w:t>
      </w: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 </w:t>
      </w:r>
      <w:r w:rsidR="00E944E7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Division</w:t>
      </w:r>
    </w:p>
    <w:p w:rsidR="00E944E7" w:rsidRDefault="00E944E7" w:rsidP="00E944E7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Federal Board of Intermediate and Secondary Education, Islamabad</w:t>
      </w:r>
      <w:r w:rsidR="000425D2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, Pakistan</w:t>
      </w:r>
    </w:p>
    <w:p w:rsidR="009D280E" w:rsidRDefault="009D280E" w:rsidP="009D280E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</w:p>
    <w:p w:rsidR="004468C3" w:rsidRPr="00CE5F82" w:rsidRDefault="009D280E" w:rsidP="004468C3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sz w:val="22"/>
          <w:szCs w:val="22"/>
          <w:bdr w:val="none" w:sz="0" w:space="0" w:color="auto" w:frame="1"/>
        </w:rPr>
      </w:pPr>
      <w:r w:rsidRPr="00CE5F82">
        <w:rPr>
          <w:rStyle w:val="Emphasis"/>
          <w:b/>
          <w:i w:val="0"/>
          <w:sz w:val="22"/>
          <w:szCs w:val="22"/>
          <w:bdr w:val="none" w:sz="0" w:space="0" w:color="auto" w:frame="1"/>
        </w:rPr>
        <w:t>Skills and Abilities:</w:t>
      </w:r>
    </w:p>
    <w:p w:rsidR="004468C3" w:rsidRPr="00523276" w:rsidRDefault="004468C3" w:rsidP="004468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MS-Word, Excel, Power-point</w:t>
      </w:r>
    </w:p>
    <w:p w:rsidR="00523276" w:rsidRPr="004468C3" w:rsidRDefault="00523276" w:rsidP="004468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Good communication skills</w:t>
      </w:r>
    </w:p>
    <w:p w:rsidR="004468C3" w:rsidRDefault="004468C3" w:rsidP="004468C3">
      <w:pPr>
        <w:pStyle w:val="NormalWeb"/>
        <w:shd w:val="clear" w:color="auto" w:fill="FFFFFF"/>
        <w:spacing w:before="0" w:beforeAutospacing="0" w:after="0" w:afterAutospacing="0" w:line="345" w:lineRule="atLeast"/>
        <w:ind w:left="720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</w:p>
    <w:p w:rsidR="006811DB" w:rsidRPr="00CE5F82" w:rsidRDefault="006811DB" w:rsidP="006811D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i w:val="0"/>
          <w:sz w:val="22"/>
          <w:szCs w:val="22"/>
          <w:bdr w:val="none" w:sz="0" w:space="0" w:color="auto" w:frame="1"/>
        </w:rPr>
      </w:pPr>
      <w:r w:rsidRPr="00CE5F82">
        <w:rPr>
          <w:rStyle w:val="Emphasis"/>
          <w:b/>
          <w:i w:val="0"/>
          <w:sz w:val="22"/>
          <w:szCs w:val="22"/>
          <w:bdr w:val="none" w:sz="0" w:space="0" w:color="auto" w:frame="1"/>
        </w:rPr>
        <w:t>Experience:</w:t>
      </w:r>
    </w:p>
    <w:p w:rsidR="006811DB" w:rsidRDefault="006811DB" w:rsidP="006811D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Two months internship in the United Bank Limited, Bannu.</w:t>
      </w:r>
    </w:p>
    <w:p w:rsidR="00DA4959" w:rsidRDefault="00DA4959" w:rsidP="006811D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 xml:space="preserve">And six month as a coordinator officer in Allied Bank </w:t>
      </w:r>
    </w:p>
    <w:p w:rsidR="00294FF7" w:rsidRPr="001C6F9C" w:rsidRDefault="00294FF7" w:rsidP="006811DB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color w:val="333333"/>
          <w:sz w:val="22"/>
          <w:szCs w:val="22"/>
          <w:bdr w:val="none" w:sz="0" w:space="0" w:color="auto" w:frame="1"/>
        </w:rPr>
      </w:pPr>
    </w:p>
    <w:p w:rsidR="00EF23DF" w:rsidRPr="00CE5F82" w:rsidRDefault="00294FF7" w:rsidP="003209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b/>
          <w:i w:val="0"/>
          <w:sz w:val="22"/>
          <w:szCs w:val="22"/>
          <w:bdr w:val="none" w:sz="0" w:space="0" w:color="auto" w:frame="1"/>
        </w:rPr>
      </w:pPr>
      <w:r w:rsidRPr="00CE5F82">
        <w:rPr>
          <w:rStyle w:val="Emphasis"/>
          <w:b/>
          <w:i w:val="0"/>
          <w:sz w:val="22"/>
          <w:szCs w:val="22"/>
          <w:bdr w:val="none" w:sz="0" w:space="0" w:color="auto" w:frame="1"/>
        </w:rPr>
        <w:t>Research papers:</w:t>
      </w:r>
    </w:p>
    <w:p w:rsidR="00F37EB2" w:rsidRPr="00F37EB2" w:rsidRDefault="00F37EB2" w:rsidP="003209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 w:rsidRPr="00F37EB2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The effect of Weather on stock market returns in the context of Pakistan</w:t>
      </w:r>
      <w:r w:rsidR="00951CDE"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.</w:t>
      </w:r>
    </w:p>
    <w:p w:rsidR="00EF23DF" w:rsidRPr="00F37EB2" w:rsidRDefault="00312147" w:rsidP="00320989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</w:pPr>
      <w:r>
        <w:rPr>
          <w:rStyle w:val="Emphasis"/>
          <w:i w:val="0"/>
          <w:color w:val="333333"/>
          <w:sz w:val="22"/>
          <w:szCs w:val="22"/>
          <w:bdr w:val="none" w:sz="0" w:space="0" w:color="auto" w:frame="1"/>
        </w:rPr>
        <w:t>Impact of changes in foreign exchange rate on stock market volatility.</w:t>
      </w:r>
    </w:p>
    <w:p w:rsidR="00031253" w:rsidRPr="000E226C" w:rsidRDefault="00031253">
      <w:pPr>
        <w:rPr>
          <w:b/>
        </w:rPr>
      </w:pPr>
    </w:p>
    <w:sectPr w:rsidR="00031253" w:rsidRPr="000E226C" w:rsidSect="00EB24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FB9" w:rsidRDefault="003B4FB9" w:rsidP="009A1DE9">
      <w:pPr>
        <w:spacing w:after="0" w:line="240" w:lineRule="auto"/>
      </w:pPr>
      <w:r>
        <w:separator/>
      </w:r>
    </w:p>
  </w:endnote>
  <w:endnote w:type="continuationSeparator" w:id="1">
    <w:p w:rsidR="003B4FB9" w:rsidRDefault="003B4FB9" w:rsidP="009A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E9" w:rsidRDefault="009A1DE9" w:rsidP="009A1DE9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9A1DE9" w:rsidRDefault="009A1DE9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7169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FB9" w:rsidRDefault="003B4FB9" w:rsidP="009A1DE9">
      <w:pPr>
        <w:spacing w:after="0" w:line="240" w:lineRule="auto"/>
      </w:pPr>
      <w:r>
        <w:separator/>
      </w:r>
    </w:p>
  </w:footnote>
  <w:footnote w:type="continuationSeparator" w:id="1">
    <w:p w:rsidR="003B4FB9" w:rsidRDefault="003B4FB9" w:rsidP="009A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E9" w:rsidRDefault="009A1DE9" w:rsidP="009A1DE9">
    <w:pPr>
      <w:pStyle w:val="Header"/>
      <w:pBdr>
        <w:bottom w:val="single" w:sz="6" w:space="1" w:color="auto"/>
      </w:pBdr>
      <w:tabs>
        <w:tab w:val="left" w:pos="2713"/>
      </w:tabs>
    </w:pPr>
    <w:r>
      <w:tab/>
    </w: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9A1DE9" w:rsidRDefault="009A1D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E1B"/>
    <w:multiLevelType w:val="hybridMultilevel"/>
    <w:tmpl w:val="5960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31253"/>
    <w:rsid w:val="0001036D"/>
    <w:rsid w:val="00031253"/>
    <w:rsid w:val="000425D2"/>
    <w:rsid w:val="000B34C9"/>
    <w:rsid w:val="000E226C"/>
    <w:rsid w:val="00104293"/>
    <w:rsid w:val="001C6F9C"/>
    <w:rsid w:val="001D6CD1"/>
    <w:rsid w:val="00294FF7"/>
    <w:rsid w:val="002A4C17"/>
    <w:rsid w:val="002F372C"/>
    <w:rsid w:val="00312147"/>
    <w:rsid w:val="00320989"/>
    <w:rsid w:val="0038084F"/>
    <w:rsid w:val="003B4FB9"/>
    <w:rsid w:val="00417486"/>
    <w:rsid w:val="00443CA2"/>
    <w:rsid w:val="004468C3"/>
    <w:rsid w:val="00514A55"/>
    <w:rsid w:val="00523276"/>
    <w:rsid w:val="00625EC0"/>
    <w:rsid w:val="006811DB"/>
    <w:rsid w:val="006827AA"/>
    <w:rsid w:val="006F62FC"/>
    <w:rsid w:val="00716340"/>
    <w:rsid w:val="007D41D1"/>
    <w:rsid w:val="007E7C97"/>
    <w:rsid w:val="00823395"/>
    <w:rsid w:val="00834CC8"/>
    <w:rsid w:val="00856DFF"/>
    <w:rsid w:val="00922F50"/>
    <w:rsid w:val="00951CDE"/>
    <w:rsid w:val="00971C4F"/>
    <w:rsid w:val="009A1DE9"/>
    <w:rsid w:val="009B2056"/>
    <w:rsid w:val="009D280E"/>
    <w:rsid w:val="00A13A28"/>
    <w:rsid w:val="00CD6F50"/>
    <w:rsid w:val="00CE5F82"/>
    <w:rsid w:val="00DA4959"/>
    <w:rsid w:val="00DC707D"/>
    <w:rsid w:val="00E124DE"/>
    <w:rsid w:val="00E611E3"/>
    <w:rsid w:val="00E944E7"/>
    <w:rsid w:val="00EB24DC"/>
    <w:rsid w:val="00ED4198"/>
    <w:rsid w:val="00EF23DF"/>
    <w:rsid w:val="00F37EB2"/>
    <w:rsid w:val="00F40E17"/>
    <w:rsid w:val="00FB6F01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DC"/>
  </w:style>
  <w:style w:type="paragraph" w:styleId="Heading1">
    <w:name w:val="heading 1"/>
    <w:basedOn w:val="Normal"/>
    <w:next w:val="Normal"/>
    <w:link w:val="Heading1Char"/>
    <w:uiPriority w:val="9"/>
    <w:qFormat/>
    <w:rsid w:val="00DC7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2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098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C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A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DE9"/>
  </w:style>
  <w:style w:type="paragraph" w:styleId="Footer">
    <w:name w:val="footer"/>
    <w:basedOn w:val="Normal"/>
    <w:link w:val="FooterChar"/>
    <w:uiPriority w:val="99"/>
    <w:unhideWhenUsed/>
    <w:rsid w:val="009A1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wal@jobz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1D60-29F7-4093-953E-1A7DAB5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IIUI</dc:creator>
  <cp:lastModifiedBy>Azmat</cp:lastModifiedBy>
  <cp:revision>4</cp:revision>
  <dcterms:created xsi:type="dcterms:W3CDTF">2012-01-16T20:20:00Z</dcterms:created>
  <dcterms:modified xsi:type="dcterms:W3CDTF">2014-09-17T07:50:00Z</dcterms:modified>
</cp:coreProperties>
</file>